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950" w:rsidRPr="00E56888" w:rsidRDefault="007B1950" w:rsidP="007B19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24"/>
          <w:lang w:eastAsia="ru-RU"/>
        </w:rPr>
      </w:pPr>
      <w:r w:rsidRPr="00E56888">
        <w:rPr>
          <w:rFonts w:ascii="Times New Roman" w:eastAsia="Times New Roman" w:hAnsi="Times New Roman"/>
          <w:b/>
          <w:bCs/>
          <w:color w:val="000000"/>
          <w:sz w:val="32"/>
          <w:szCs w:val="24"/>
          <w:lang w:eastAsia="ru-RU"/>
        </w:rPr>
        <w:t>Советы психолога по адаптации пятых классов.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833"/>
      </w:tblGrid>
      <w:tr w:rsidR="007B1950" w:rsidRPr="0007682C" w:rsidTr="00203062">
        <w:trPr>
          <w:tblCellSpacing w:w="0" w:type="dxa"/>
        </w:trPr>
        <w:tc>
          <w:tcPr>
            <w:tcW w:w="0" w:type="auto"/>
            <w:tcBorders>
              <w:top w:val="dashed" w:sz="6" w:space="0" w:color="A9B8C2"/>
            </w:tcBorders>
            <w:shd w:val="clear" w:color="auto" w:fill="FFFFFF"/>
            <w:tcMar>
              <w:top w:w="83" w:type="dxa"/>
              <w:left w:w="30" w:type="dxa"/>
              <w:bottom w:w="83" w:type="dxa"/>
              <w:right w:w="30" w:type="dxa"/>
            </w:tcMar>
            <w:vAlign w:val="center"/>
            <w:hideMark/>
          </w:tcPr>
          <w:p w:rsidR="007B1950" w:rsidRPr="00E56888" w:rsidRDefault="007B1950" w:rsidP="002030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того чтобы помогать ребенку в период адаптации нам необходимо знать психофизиологические особенности данного возраста. Давайте перейдем к их рассмотрению.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настоящее время переход из начальной школы в среднюю совпадает с концом детства — достаточно стабильным периодом развития.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Переход из начальной школы в среднюю связан с возрастанием нагрузки на психику ученика.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Психологические и психофизиологические исследования свидетельствуют, что в начале обучения в пятом классе школьники переживают период адаптации к новым условиям обучения, во многом сходный с тем, который был характерен для начала обучения в первом классе.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Резкое изменение условий обучения, разнообразие и качественное усложнение требований, предъявляемых к школьнику разными учителями,— все это является довольно серьезным испытанием для психики школьника.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Постепенно меняется ведущая деятельность. Главным становится общение, которому подростки посвящают большую часть своего свободного времени.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Учеба постепенно отходит на второй план. Но на протяжении почти всего пятого класса интерес к учебе сохраняется почти у всех детей. Поэтому пятый класс – самый удачный возраст для обучения оптимальной стратегии обучения.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Еще одна важная особенность детей этого возраста – изменение структуры внимания. У ребенка резко ухудшаются все свойства внимания, кроме переключения. Ребенок в этом возрасте не может долго сосредотачиваться на одном объекте, он должен часто менять деятельность.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Подростки очень эмоциональны. Даже отношение к предметам носит чисто эмоциональный характер. Дети с удовольствием берутся за то, что их привлекает. Но, столкнувшись с первым трудностями, быстро охладевают. Родителям не стоит из-за этого расстраиваться: это возрастная особенность. Эмоциональность пятиклассника настолько высока, что даже положительные эмоции могут оказать отрицательное действие.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Пятиклассники очень активны, они многое хотят сделать, но умеют еще мало. Чтобы не подавить их инициативу, нужно помогать им, поддерживать любые начинания.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Зная психофизиологические особенности возраста, мы можем перейти </w:t>
            </w:r>
            <w:r w:rsidRPr="00E568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 рассмотрению особенностей адаптации.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адаптационной период дети могут стать более тревожными, робкими или, напротив, "развязными”, чрезмерно шумными, суетливыми. У них может снизиться работоспособность, они могут стать забывчивыми, неорганизованными. иногда нарушается сон, аппетит... Подобные функциональные отклонения в той или иной форме характерны примерно для 70–80% школьников.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 большинства детей подобные отклонения носят единичный характер и исчезают, как правило, через 2–4 недели после начала учебы. Однако есть дети, у которых процесс адаптации затягивается на 2–3 месяца и даже больше.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 адаптационным периодом часто связаны и заболевания детей. Подобныe заболевания носят </w:t>
            </w: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психосоматический характер.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период адаптации важно обеспечить ребенку спокойную, щадящую обстановку, четкий режим, то есть сделать так, чтобы пятиклассник постоянно ощущал поддержку и помощь со стороны родителей.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Что же может затруднить адаптацию детей к средней школе?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Прежде всего это </w:t>
            </w:r>
            <w:r w:rsidRPr="00E568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рассогласованность, даже противоречивость требований </w:t>
            </w: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разных педагогов: в тетради по математике поля должны быть с двух сторон, в тетради по русскому языку — с одной, а по иностранному языку нужны три тетради, и каждая из них ведется по-разному; учительница истории требует, чтобы, отвечая урок, ученик придерживался сведений, изложенных в учебнике, а учительница литературы хвалит за собственное мнение и т.п. Такие "мелочи” нередко существенно затрудняют жизнь школьника.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Важно обратить внимание родителей на позитивную сторону такого рассогласования. Школьник впервые оказывается в ситуации множественности требований и, если он научится учитывать эти требования, соотносить их, преодолевать связанные с этим трудности, то овладеет умением, необходимым для взрослой жизни.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Поэтому надо, чтобы родители объяснили, с чем связаны эти различия, помогли подростку справиться с возникающими трудностями (составить расписание с указанием на требования, например: "история — составить план ответа по учебнику”, "иностранный язык — приносить с собой, помимо основной тетради, словарную тетрадь и тетрадь для записи устных тем” и т.п.).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Трудности у пятиклассников может вызывать и необходимость на каждом уроке приспосабливаться к своеобразному темпу, особенностям речи, стилю преподавания каждого учителя.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Трудности, возникающие у детей при переходе в средние классы, могут быть связаны также с определенной </w:t>
            </w:r>
            <w:r w:rsidRPr="00E568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деиндивидуализацией, обезличиванием подхода педагога к школьнику. </w:t>
            </w: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 некоторых пятиклассников возникает ощущение одиночества: никому из взрослых в школе они не нужны. Другие, наоборот, как бы "шалеют” от внезапной свободы — они бегают по школе, исследуя "тайные уголки”, иногда даже задирают ребят из старших классов.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Отсюда повышенная зависимость определенной части детей от взрослых, "прилипчивость” к классному руководителю, плач, капризы, интерес к книгам и играм для маленьких детей. Необходимо показать родителям, что некоторое "обезличивание” подхода к школьнику — очень значимый момент для его развития, укрепления у него чувства взрослости. Важно только помочь ему освоить эту новую позицию.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Помощь родителей на первых порах нередко нужна школьникам и </w:t>
            </w:r>
            <w:r w:rsidRPr="00E568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 подготовке домашних заданий </w:t>
            </w: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(даже если в начальной школе дети делали уроки самостоятельно), и в преодолении трудностей в учебе, которые нередко возникают на первых этапах обучения в средней школе.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Следует обратить внимание родителей на то, что ухудшение успеваемости в значительной степени связано с особенностями адаптационного периода.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Желание хорошо учиться, делать все так, чтобы взрослые были довольны ("не огорчались и не переживали”, "радовались”, "чтобы мама, когда посмотрит дневник, не наказывала и не плакала”), достаточно сильно у пятиклассников. </w:t>
            </w: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Снижение интереса к учебе к концу занятий в начальных классах, "разочарование” в школе сменяются ожиданием перемен. Дети ждут, что им станет в школе интересно. Однако столкновение с учебными трудностями может быстро привести к ухудшению успеваемости и погасить это столь похвальное желание. Педагогам и родителям важно знать основные </w:t>
            </w: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причины трудностeй, возникающих у пятиклассника в учении, и помогать ему их преодолевать.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Причиной снижения успеваемости может быть </w:t>
            </w:r>
            <w:r w:rsidRPr="00E568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слабая произвольность поведения </w:t>
            </w: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деятельности — нежелание, "невозможность”, по словам школьников, заставить себя постоянно заниматься. Хотя школьники-пятиклассники могут выполнять достаточно сложную деятельность, преодолевая значительные препятствия ради непосредственно привлекательной цели, они испытывают немалые затруднения в преодолении и внешних, и тем более внутренних препятствий в тех случаях, когда цель их не привлекает.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общении с пятиклассниками, при оказании им помощи в учебе важно использовать юмор. Юмор имеет очень большое значение для познавательного развития ребенка этого возраста. Дети очень любят шутить, рассказывать анекдоты, которые взрослым часто кажутся несмешными, глупыми и грубыми. Важно, чтобы взрослые понимали значение юмора для развития детей, были терпимы к детским шуткам и умели использовать юмор в своих целях.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известно, многие достаточно сложные вещи запоминаются довольно легко (иногда на всю жизнь), если они представлены в шутливой форме: "Биссектриса — это такая крыса, которая бегает по углам и делит угол пополам”, "Медиана — это такая обезьяна, которая прыгает на сторону и делит ее поровну”, "Как однажды Жак-звонарь городской сломал фонарь” (расположение цветов радуги). Можно научить детей создавать подобные фразы, используя юмор для лучшего запоминания.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Рекомендации для родителей.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Воодушевите ребенка на рассказ о своих школьных делах.</w:t>
            </w: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Не ограничивайте свой интерес обычным вопросом типа: «Как прошел твой день в школе?» Каждую неделю выбирайте время, свободное от домашних дел, и внимательно беседуйте с ребенком о школе. </w:t>
            </w: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Запоминайте отдельные имена, события и детали, о которых ребенок сообщает вам, используйте их в дальнейшем для того, чтобы начинать подобные беседы о школе. Кроме того, обязательно спрашивайте вашего ребенка о его одноклассниках, делах в классе, школьных предметах, педагогах.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Регулярно беседуйте с учителями вашего ребенка о его успеваемости, поведении и взаимоотношениях с другими детьми.</w:t>
            </w: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Без колебаний побеседуйте с учителем, если вы чувствуете, что не знаете о школьной жизни вашего ребенка или о его проблемах, связанных со школой, или о взаимосвязи его школьных и домашних проблем. Даже если нет особенных поводов для беспокойства, консультируйтесь с учителем вашего ребенка не реже, чем раз в два месяца. </w:t>
            </w: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Во время любой беседы с учителем выразите свое стремление сделать все возможное для того, чтобы улучшить школьную жизнь ребенка. Если между вами и учителем возникают серьезные разногласия, прилагайте все усилия, чтобы мирно разрешить их, даже если придется беседовать для этого с директором школы. Иначе вы можете случайно поставить ребенка в неловкое положение выбора между преданностью вам и уважением к своему учителю.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Не связывайте оценки за успеваемость ребенка со своей системой наказаний и поощрений.</w:t>
            </w: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Ваш ребенок должен расценивать свою хорошую успеваемость как награду, а неуспеваемость — как наказание. Если у ребенка учеба идет хорошо, проявляйте чаще свою радость, можно даже устраивать небольшие праздники по этому поводу. Но выражайте свою озабоченность, если у ребенка не все хорошо в школе, и, если необходимо, настаивайте на более внимательном выполнении им домашних и классных заданий. Постарайтесь, насколько возможно, не устанавливать наказаний и поощрений: например, ты на полчаса больше можешь посмотреть телевизор за хорошие отметки, а на полчаса меньше — за плохие. Такие правила сами по себе могут привести к эмоциональным проблемам.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Знайте программу и особенности школы, где учится ваш ребенок.</w:t>
            </w: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Вам необходимо знать, какова школьная жизнь вашего ребенка, и быть уверенным, что он получает хорошее образование в хороших </w:t>
            </w: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условиях. Посещайте все мероприятия и встречи, организуемые родительским комитетом и педагогическим коллективом. Используйте любые возможности, чтобы узнать, как ваш ребенок учится и как его учат. Следует также иметь информацию о квалификации учителя, дисциплинарных правилах, установленных в школе и классе, различных возможностях обучения, предоставляемых школой вашему ребенку.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Помогайте ребенку выполнять домашние задания, но не делайте их сами.</w:t>
            </w: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Установите вместе с ребенком специальное время, когда нужно выполнять домашние задания, полученные в школе, и следите за выполнением этих установок. Это поможет вам сформировать хорошие привычки к обучению. Продемонстрируйте свой интерес к этим заданиям и убедитесь, что у ребенка есть все необходимое для их выполнения наилучшим образом. Однако если ребенок обращается к вам с вопросами, связанными с домашними заданиями, помогите ему найти ответы самостоятельно, а не подсказывайте их.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Помогите ребенку почувствовать интерес к тому, что преподают в школе.</w:t>
            </w: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Выясните, что вообще интересует вашего ребенка, а затем установите связь между его интересами и предметами, изучаемыми в школе. Например, любовь ребенка к фильмам можно превратить в стремление читать книги, подарив книгу, по которой поставлен понравившийся фильм. Или любовь ребенка к играм можно превратить в стремление узнавать что-нибудь новое. </w:t>
            </w: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Ищите любые возможности, чтобы ребенок мог применить свои знания, полученные в школе, в домашней деятельности. Например, поручите ему рассчитать необходимое количество продуктов для приготовления пищи или необходимое количество краски, чтобы покрасить определенную поверхность.</w:t>
            </w:r>
          </w:p>
          <w:p w:rsidR="007B1950" w:rsidRPr="00E56888" w:rsidRDefault="007B1950" w:rsidP="002030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8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Особенные усилия прилагайте для того, чтобы поддерживать спокойную и стабильную атмосферу в доме, когда в школьной жизни ребенка происходят изменения.</w:t>
            </w:r>
            <w:r w:rsidRPr="00E5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Такие события, как первые несколько месяцев в школе, начало и окончание каждого учебного года, переход из начальной школы в среднюю и старшую, могут привести к стрессу ребенка школьного возраста. При любой возможности пытайтесь избежать больших изменений или нарушений в домашней атмосфере в течение этих событий. Спокойствие домашней жизни вашего ребенка поможет ему более эффективно решать проблемы в школе.</w:t>
            </w:r>
          </w:p>
        </w:tc>
      </w:tr>
    </w:tbl>
    <w:p w:rsidR="007B1950" w:rsidRPr="00E56888" w:rsidRDefault="007B1950" w:rsidP="007B1950">
      <w:pPr>
        <w:rPr>
          <w:rFonts w:ascii="Times New Roman" w:hAnsi="Times New Roman"/>
          <w:color w:val="000000"/>
          <w:sz w:val="24"/>
          <w:szCs w:val="24"/>
        </w:rPr>
      </w:pPr>
    </w:p>
    <w:p w:rsidR="00E4640E" w:rsidRDefault="00E4640E">
      <w:bookmarkStart w:id="0" w:name="_GoBack"/>
      <w:bookmarkEnd w:id="0"/>
    </w:p>
    <w:sectPr w:rsidR="00E4640E" w:rsidSect="00E56888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2A9"/>
    <w:rsid w:val="007B1950"/>
    <w:rsid w:val="00E152A9"/>
    <w:rsid w:val="00E4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9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9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1809</Words>
  <Characters>10313</Characters>
  <Application>Microsoft Office Word</Application>
  <DocSecurity>0</DocSecurity>
  <Lines>85</Lines>
  <Paragraphs>24</Paragraphs>
  <ScaleCrop>false</ScaleCrop>
  <Company/>
  <LinksUpToDate>false</LinksUpToDate>
  <CharactersWithSpaces>12098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РустИК</dc:creator>
  <cp:keywords/>
  <dc:description/>
  <cp:lastModifiedBy>РустИК</cp:lastModifiedBy>
  <cp:revision>2</cp:revision>
  <dcterms:created xsi:type="dcterms:W3CDTF">2018-01-30T08:57:00Z</dcterms:created>
  <dcterms:modified xsi:type="dcterms:W3CDTF">2018-01-30T08:57:00Z</dcterms:modified>
</cp:coreProperties>
</file>